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C6" w:rsidRPr="00285383" w:rsidRDefault="00285383" w:rsidP="00285383">
      <w:pPr>
        <w:jc w:val="center"/>
        <w:rPr>
          <w:rFonts w:ascii="Arial" w:hAnsi="Arial" w:cs="Arial"/>
          <w:b/>
          <w:sz w:val="24"/>
          <w:szCs w:val="24"/>
        </w:rPr>
      </w:pPr>
      <w:r w:rsidRPr="00285383">
        <w:rPr>
          <w:rFonts w:ascii="Arial" w:hAnsi="Arial" w:cs="Arial"/>
          <w:b/>
          <w:sz w:val="24"/>
          <w:szCs w:val="24"/>
        </w:rPr>
        <w:t>Cuadro Comparativo</w:t>
      </w:r>
    </w:p>
    <w:p w:rsidR="00285383" w:rsidRDefault="00285383" w:rsidP="00285383">
      <w:pPr>
        <w:jc w:val="center"/>
        <w:rPr>
          <w:rFonts w:ascii="Arial" w:hAnsi="Arial" w:cs="Arial"/>
          <w:b/>
          <w:sz w:val="24"/>
          <w:szCs w:val="24"/>
        </w:rPr>
      </w:pPr>
      <w:r w:rsidRPr="00285383">
        <w:rPr>
          <w:rFonts w:ascii="Arial" w:hAnsi="Arial" w:cs="Arial"/>
          <w:b/>
          <w:sz w:val="24"/>
          <w:szCs w:val="24"/>
        </w:rPr>
        <w:t xml:space="preserve">Evaluación por competencias Presencial </w:t>
      </w:r>
      <w:r>
        <w:rPr>
          <w:rFonts w:ascii="Arial" w:hAnsi="Arial" w:cs="Arial"/>
          <w:b/>
          <w:sz w:val="24"/>
          <w:szCs w:val="24"/>
        </w:rPr>
        <w:t>–</w:t>
      </w:r>
      <w:r w:rsidRPr="00285383">
        <w:rPr>
          <w:rFonts w:ascii="Arial" w:hAnsi="Arial" w:cs="Arial"/>
          <w:b/>
          <w:sz w:val="24"/>
          <w:szCs w:val="24"/>
        </w:rPr>
        <w:t xml:space="preserve"> Virtual</w:t>
      </w:r>
    </w:p>
    <w:p w:rsidR="00A829D4" w:rsidRDefault="00A829D4" w:rsidP="00285383">
      <w:pPr>
        <w:jc w:val="center"/>
        <w:rPr>
          <w:rFonts w:ascii="Arial" w:hAnsi="Arial" w:cs="Arial"/>
          <w:b/>
          <w:sz w:val="24"/>
          <w:szCs w:val="24"/>
        </w:rPr>
      </w:pPr>
      <w:r>
        <w:rPr>
          <w:rFonts w:ascii="Arial" w:hAnsi="Arial" w:cs="Arial"/>
          <w:b/>
          <w:sz w:val="24"/>
          <w:szCs w:val="24"/>
        </w:rPr>
        <w:t>Verónica Johana Saldarriaga Arroyave</w:t>
      </w:r>
    </w:p>
    <w:p w:rsidR="00285383" w:rsidRDefault="00A829D4" w:rsidP="00A829D4">
      <w:pPr>
        <w:jc w:val="center"/>
        <w:rPr>
          <w:rFonts w:ascii="Arial" w:hAnsi="Arial" w:cs="Arial"/>
          <w:b/>
          <w:sz w:val="24"/>
          <w:szCs w:val="24"/>
        </w:rPr>
      </w:pPr>
      <w:r>
        <w:rPr>
          <w:rFonts w:ascii="Arial" w:hAnsi="Arial" w:cs="Arial"/>
          <w:b/>
          <w:sz w:val="24"/>
          <w:szCs w:val="24"/>
        </w:rPr>
        <w:t>ID: 000221780</w:t>
      </w:r>
    </w:p>
    <w:tbl>
      <w:tblPr>
        <w:tblStyle w:val="Tablaconcuadrcula"/>
        <w:tblW w:w="0" w:type="auto"/>
        <w:tblLook w:val="04A0" w:firstRow="1" w:lastRow="0" w:firstColumn="1" w:lastColumn="0" w:noHBand="0" w:noVBand="1"/>
      </w:tblPr>
      <w:tblGrid>
        <w:gridCol w:w="2263"/>
        <w:gridCol w:w="4111"/>
        <w:gridCol w:w="4394"/>
      </w:tblGrid>
      <w:tr w:rsidR="00285383" w:rsidTr="008A3863">
        <w:tc>
          <w:tcPr>
            <w:tcW w:w="2263" w:type="dxa"/>
            <w:shd w:val="clear" w:color="auto" w:fill="A8D08D" w:themeFill="accent6" w:themeFillTint="99"/>
          </w:tcPr>
          <w:p w:rsidR="00285383" w:rsidRDefault="004262E5" w:rsidP="00E26BD7">
            <w:pPr>
              <w:spacing w:line="480" w:lineRule="auto"/>
              <w:jc w:val="center"/>
              <w:rPr>
                <w:rFonts w:ascii="Arial" w:hAnsi="Arial" w:cs="Arial"/>
                <w:b/>
                <w:sz w:val="24"/>
                <w:szCs w:val="24"/>
              </w:rPr>
            </w:pPr>
            <w:r>
              <w:rPr>
                <w:rFonts w:ascii="Arial" w:hAnsi="Arial" w:cs="Arial"/>
                <w:b/>
                <w:sz w:val="24"/>
                <w:szCs w:val="24"/>
              </w:rPr>
              <w:t>Contenidos</w:t>
            </w:r>
          </w:p>
        </w:tc>
        <w:tc>
          <w:tcPr>
            <w:tcW w:w="4111" w:type="dxa"/>
            <w:shd w:val="clear" w:color="auto" w:fill="A8D08D" w:themeFill="accent6" w:themeFillTint="99"/>
          </w:tcPr>
          <w:p w:rsidR="00285383" w:rsidRDefault="00285383" w:rsidP="00E26BD7">
            <w:pPr>
              <w:spacing w:line="480" w:lineRule="auto"/>
              <w:jc w:val="center"/>
              <w:rPr>
                <w:rFonts w:ascii="Arial" w:hAnsi="Arial" w:cs="Arial"/>
                <w:b/>
                <w:sz w:val="24"/>
                <w:szCs w:val="24"/>
              </w:rPr>
            </w:pPr>
            <w:r>
              <w:rPr>
                <w:rFonts w:ascii="Arial" w:hAnsi="Arial" w:cs="Arial"/>
                <w:b/>
                <w:sz w:val="24"/>
                <w:szCs w:val="24"/>
              </w:rPr>
              <w:t>Evaluación Presencial</w:t>
            </w:r>
          </w:p>
        </w:tc>
        <w:tc>
          <w:tcPr>
            <w:tcW w:w="4394" w:type="dxa"/>
            <w:shd w:val="clear" w:color="auto" w:fill="A8D08D" w:themeFill="accent6" w:themeFillTint="99"/>
          </w:tcPr>
          <w:p w:rsidR="00285383" w:rsidRDefault="00285383" w:rsidP="00E26BD7">
            <w:pPr>
              <w:spacing w:line="480" w:lineRule="auto"/>
              <w:jc w:val="center"/>
              <w:rPr>
                <w:rFonts w:ascii="Arial" w:hAnsi="Arial" w:cs="Arial"/>
                <w:b/>
                <w:sz w:val="24"/>
                <w:szCs w:val="24"/>
              </w:rPr>
            </w:pPr>
            <w:r>
              <w:rPr>
                <w:rFonts w:ascii="Arial" w:hAnsi="Arial" w:cs="Arial"/>
                <w:b/>
                <w:sz w:val="24"/>
                <w:szCs w:val="24"/>
              </w:rPr>
              <w:t>Evaluación Virtual</w:t>
            </w:r>
          </w:p>
        </w:tc>
      </w:tr>
      <w:tr w:rsidR="00285383" w:rsidTr="008A3863">
        <w:tc>
          <w:tcPr>
            <w:tcW w:w="2263" w:type="dxa"/>
            <w:shd w:val="clear" w:color="auto" w:fill="A8D08D" w:themeFill="accent6" w:themeFillTint="99"/>
          </w:tcPr>
          <w:p w:rsidR="00285383" w:rsidRDefault="004262E5" w:rsidP="00E26BD7">
            <w:pPr>
              <w:spacing w:line="480" w:lineRule="auto"/>
              <w:jc w:val="both"/>
              <w:rPr>
                <w:rFonts w:ascii="Arial" w:hAnsi="Arial" w:cs="Arial"/>
                <w:b/>
                <w:sz w:val="24"/>
                <w:szCs w:val="24"/>
              </w:rPr>
            </w:pPr>
            <w:r>
              <w:rPr>
                <w:rFonts w:ascii="Arial" w:hAnsi="Arial" w:cs="Arial"/>
                <w:b/>
                <w:sz w:val="24"/>
                <w:szCs w:val="24"/>
              </w:rPr>
              <w:t>Intencionalidades Formadoras</w:t>
            </w:r>
          </w:p>
        </w:tc>
        <w:tc>
          <w:tcPr>
            <w:tcW w:w="4111" w:type="dxa"/>
          </w:tcPr>
          <w:p w:rsidR="00841275" w:rsidRPr="00841275" w:rsidRDefault="00643F7A" w:rsidP="00E26BD7">
            <w:pPr>
              <w:pStyle w:val="Prrafodelista"/>
              <w:numPr>
                <w:ilvl w:val="0"/>
                <w:numId w:val="1"/>
              </w:numPr>
              <w:spacing w:line="480" w:lineRule="auto"/>
              <w:jc w:val="both"/>
              <w:rPr>
                <w:rFonts w:ascii="Arial" w:hAnsi="Arial" w:cs="Arial"/>
                <w:sz w:val="24"/>
                <w:szCs w:val="24"/>
              </w:rPr>
            </w:pPr>
            <w:r w:rsidRPr="00643F7A">
              <w:rPr>
                <w:rFonts w:ascii="Arial" w:hAnsi="Arial" w:cs="Arial"/>
                <w:sz w:val="24"/>
                <w:szCs w:val="24"/>
              </w:rPr>
              <w:t>Se enfoca en la formación integral del ser.</w:t>
            </w:r>
          </w:p>
          <w:p w:rsidR="00643F7A" w:rsidRDefault="00643F7A" w:rsidP="00E26BD7">
            <w:pPr>
              <w:pStyle w:val="Prrafodelista"/>
              <w:numPr>
                <w:ilvl w:val="0"/>
                <w:numId w:val="1"/>
              </w:numPr>
              <w:spacing w:line="480" w:lineRule="auto"/>
              <w:jc w:val="both"/>
              <w:rPr>
                <w:rFonts w:ascii="Arial" w:hAnsi="Arial" w:cs="Arial"/>
                <w:sz w:val="24"/>
                <w:szCs w:val="24"/>
              </w:rPr>
            </w:pPr>
            <w:r w:rsidRPr="00643F7A">
              <w:rPr>
                <w:rFonts w:ascii="Arial" w:hAnsi="Arial" w:cs="Arial"/>
                <w:sz w:val="24"/>
                <w:szCs w:val="24"/>
              </w:rPr>
              <w:t>Se hace constante retroalimentación de acuerdo a la comprensión de los conceptos.</w:t>
            </w:r>
          </w:p>
          <w:p w:rsidR="00643F7A" w:rsidRPr="00643F7A" w:rsidRDefault="00643F7A" w:rsidP="00E26BD7">
            <w:pPr>
              <w:pStyle w:val="Prrafodelista"/>
              <w:numPr>
                <w:ilvl w:val="0"/>
                <w:numId w:val="1"/>
              </w:numPr>
              <w:spacing w:line="480" w:lineRule="auto"/>
              <w:jc w:val="both"/>
              <w:rPr>
                <w:rFonts w:ascii="Arial" w:hAnsi="Arial" w:cs="Arial"/>
                <w:sz w:val="24"/>
                <w:szCs w:val="24"/>
              </w:rPr>
            </w:pPr>
            <w:r>
              <w:rPr>
                <w:rFonts w:ascii="Arial" w:hAnsi="Arial" w:cs="Arial"/>
                <w:sz w:val="24"/>
                <w:szCs w:val="24"/>
              </w:rPr>
              <w:t>El enfoque principal es la formación del ser, por eso tiene un corte cualitativo con el cual se puede hacer una evaluación más de tipo formativa que destaca las diferentes habilidades del ser.</w:t>
            </w:r>
          </w:p>
          <w:p w:rsidR="00643F7A" w:rsidRDefault="00643F7A" w:rsidP="00E26BD7">
            <w:pPr>
              <w:spacing w:line="480" w:lineRule="auto"/>
              <w:jc w:val="center"/>
              <w:rPr>
                <w:rFonts w:ascii="Arial" w:hAnsi="Arial" w:cs="Arial"/>
                <w:b/>
                <w:sz w:val="24"/>
                <w:szCs w:val="24"/>
              </w:rPr>
            </w:pPr>
          </w:p>
        </w:tc>
        <w:tc>
          <w:tcPr>
            <w:tcW w:w="4394" w:type="dxa"/>
          </w:tcPr>
          <w:p w:rsidR="003461A8" w:rsidRPr="003461A8" w:rsidRDefault="003461A8" w:rsidP="00E26BD7">
            <w:pPr>
              <w:pStyle w:val="Prrafodelista"/>
              <w:numPr>
                <w:ilvl w:val="0"/>
                <w:numId w:val="1"/>
              </w:numPr>
              <w:spacing w:line="480" w:lineRule="auto"/>
              <w:jc w:val="both"/>
              <w:rPr>
                <w:rFonts w:ascii="Arial" w:hAnsi="Arial" w:cs="Arial"/>
                <w:sz w:val="24"/>
                <w:szCs w:val="24"/>
              </w:rPr>
            </w:pPr>
            <w:r w:rsidRPr="003461A8">
              <w:rPr>
                <w:rFonts w:ascii="Arial" w:hAnsi="Arial" w:cs="Arial"/>
                <w:sz w:val="24"/>
                <w:szCs w:val="24"/>
              </w:rPr>
              <w:t>A diferencia de la evaluación presencial, aquí el ser se prepara para desarrollar una autonomía, que él sea capaz de asumir responsabilidades durante su proceso de formación.</w:t>
            </w:r>
          </w:p>
          <w:p w:rsidR="003461A8" w:rsidRPr="003461A8" w:rsidRDefault="003461A8" w:rsidP="00E26BD7">
            <w:pPr>
              <w:pStyle w:val="Prrafodelista"/>
              <w:numPr>
                <w:ilvl w:val="0"/>
                <w:numId w:val="1"/>
              </w:numPr>
              <w:spacing w:line="480" w:lineRule="auto"/>
              <w:jc w:val="both"/>
              <w:rPr>
                <w:rFonts w:ascii="Arial" w:hAnsi="Arial" w:cs="Arial"/>
                <w:sz w:val="24"/>
                <w:szCs w:val="24"/>
              </w:rPr>
            </w:pPr>
            <w:r w:rsidRPr="003461A8">
              <w:rPr>
                <w:rFonts w:ascii="Arial" w:hAnsi="Arial" w:cs="Arial"/>
                <w:sz w:val="24"/>
                <w:szCs w:val="24"/>
              </w:rPr>
              <w:t xml:space="preserve">La autonomía del estudiante se da a partir de los compromisos asumidos y teniendo en cuenta que no tiene al maestro observándolo pero que es el quien se hace responsable de la asimilación de los conceptos trabajados. </w:t>
            </w:r>
          </w:p>
          <w:p w:rsidR="00285383" w:rsidRPr="003461A8" w:rsidRDefault="003461A8" w:rsidP="00E26BD7">
            <w:pPr>
              <w:pStyle w:val="Prrafodelista"/>
              <w:numPr>
                <w:ilvl w:val="0"/>
                <w:numId w:val="1"/>
              </w:numPr>
              <w:spacing w:line="480" w:lineRule="auto"/>
              <w:jc w:val="both"/>
              <w:rPr>
                <w:rFonts w:ascii="Arial" w:hAnsi="Arial" w:cs="Arial"/>
                <w:sz w:val="24"/>
                <w:szCs w:val="24"/>
              </w:rPr>
            </w:pPr>
            <w:r w:rsidRPr="003461A8">
              <w:rPr>
                <w:rFonts w:ascii="Arial" w:hAnsi="Arial" w:cs="Arial"/>
                <w:sz w:val="24"/>
                <w:szCs w:val="24"/>
              </w:rPr>
              <w:t xml:space="preserve">Otro aspecto importante es que la retroalimentación ya no se hace en tiempo real, eso depende de la capacidad de respuesta del maestro y de la agilidad de pregunta por parte del estudiante. </w:t>
            </w:r>
          </w:p>
        </w:tc>
      </w:tr>
      <w:tr w:rsidR="00285383" w:rsidTr="008A3863">
        <w:tc>
          <w:tcPr>
            <w:tcW w:w="2263" w:type="dxa"/>
            <w:shd w:val="clear" w:color="auto" w:fill="A8D08D" w:themeFill="accent6" w:themeFillTint="99"/>
          </w:tcPr>
          <w:p w:rsidR="00285383" w:rsidRDefault="004262E5" w:rsidP="00E26BD7">
            <w:pPr>
              <w:spacing w:line="480" w:lineRule="auto"/>
              <w:jc w:val="both"/>
              <w:rPr>
                <w:rFonts w:ascii="Arial" w:hAnsi="Arial" w:cs="Arial"/>
                <w:b/>
                <w:sz w:val="24"/>
                <w:szCs w:val="24"/>
              </w:rPr>
            </w:pPr>
            <w:r>
              <w:rPr>
                <w:rFonts w:ascii="Arial" w:hAnsi="Arial" w:cs="Arial"/>
                <w:b/>
                <w:sz w:val="24"/>
                <w:szCs w:val="24"/>
              </w:rPr>
              <w:t>Contenidos Temáticos</w:t>
            </w:r>
          </w:p>
        </w:tc>
        <w:tc>
          <w:tcPr>
            <w:tcW w:w="4111" w:type="dxa"/>
          </w:tcPr>
          <w:p w:rsidR="00285383" w:rsidRDefault="00643F7A" w:rsidP="00E26BD7">
            <w:pPr>
              <w:pStyle w:val="Prrafodelista"/>
              <w:numPr>
                <w:ilvl w:val="0"/>
                <w:numId w:val="2"/>
              </w:numPr>
              <w:spacing w:line="480" w:lineRule="auto"/>
              <w:jc w:val="both"/>
              <w:rPr>
                <w:rFonts w:ascii="Arial" w:hAnsi="Arial" w:cs="Arial"/>
                <w:sz w:val="24"/>
                <w:szCs w:val="24"/>
              </w:rPr>
            </w:pPr>
            <w:r w:rsidRPr="00631177">
              <w:rPr>
                <w:rFonts w:ascii="Arial" w:hAnsi="Arial" w:cs="Arial"/>
                <w:sz w:val="24"/>
                <w:szCs w:val="24"/>
              </w:rPr>
              <w:t xml:space="preserve">Se presenta una integración de los saberes a partir de </w:t>
            </w:r>
            <w:r w:rsidRPr="00631177">
              <w:rPr>
                <w:rFonts w:ascii="Arial" w:hAnsi="Arial" w:cs="Arial"/>
                <w:sz w:val="24"/>
                <w:szCs w:val="24"/>
              </w:rPr>
              <w:lastRenderedPageBreak/>
              <w:t>discusiones, debates y diferentes opiniones que presentan los estudiantes y el mismo docente en la clase.</w:t>
            </w:r>
          </w:p>
          <w:p w:rsidR="00631177" w:rsidRDefault="00631177" w:rsidP="00E26BD7">
            <w:pPr>
              <w:pStyle w:val="Prrafodelista"/>
              <w:numPr>
                <w:ilvl w:val="0"/>
                <w:numId w:val="2"/>
              </w:numPr>
              <w:spacing w:line="480" w:lineRule="auto"/>
              <w:jc w:val="both"/>
              <w:rPr>
                <w:rFonts w:ascii="Arial" w:hAnsi="Arial" w:cs="Arial"/>
                <w:sz w:val="24"/>
                <w:szCs w:val="24"/>
              </w:rPr>
            </w:pPr>
            <w:r>
              <w:rPr>
                <w:rFonts w:ascii="Arial" w:hAnsi="Arial" w:cs="Arial"/>
                <w:sz w:val="24"/>
                <w:szCs w:val="24"/>
              </w:rPr>
              <w:t>Se tienen en cuanta las diferentes problemáticas que se presentan en el contexto.</w:t>
            </w:r>
          </w:p>
          <w:p w:rsidR="00631177" w:rsidRPr="00631177" w:rsidRDefault="00631177" w:rsidP="00E26BD7">
            <w:pPr>
              <w:pStyle w:val="Prrafodelista"/>
              <w:numPr>
                <w:ilvl w:val="0"/>
                <w:numId w:val="2"/>
              </w:numPr>
              <w:spacing w:line="480" w:lineRule="auto"/>
              <w:jc w:val="both"/>
              <w:rPr>
                <w:rFonts w:ascii="Arial" w:hAnsi="Arial" w:cs="Arial"/>
                <w:sz w:val="24"/>
                <w:szCs w:val="24"/>
              </w:rPr>
            </w:pPr>
            <w:r>
              <w:rPr>
                <w:rFonts w:ascii="Arial" w:hAnsi="Arial" w:cs="Arial"/>
                <w:sz w:val="24"/>
                <w:szCs w:val="24"/>
              </w:rPr>
              <w:t>Se enfoca en la construcción de un aprendizaje significativo para los estudiantes</w:t>
            </w:r>
          </w:p>
          <w:p w:rsidR="00643F7A" w:rsidRDefault="00643F7A" w:rsidP="00E26BD7">
            <w:pPr>
              <w:spacing w:line="480" w:lineRule="auto"/>
              <w:jc w:val="both"/>
              <w:rPr>
                <w:rFonts w:ascii="Arial" w:hAnsi="Arial" w:cs="Arial"/>
                <w:b/>
                <w:sz w:val="24"/>
                <w:szCs w:val="24"/>
              </w:rPr>
            </w:pPr>
          </w:p>
        </w:tc>
        <w:tc>
          <w:tcPr>
            <w:tcW w:w="4394" w:type="dxa"/>
          </w:tcPr>
          <w:p w:rsidR="00285383" w:rsidRPr="00285D6D" w:rsidRDefault="00285D6D" w:rsidP="00E26BD7">
            <w:pPr>
              <w:pStyle w:val="Prrafodelista"/>
              <w:numPr>
                <w:ilvl w:val="0"/>
                <w:numId w:val="2"/>
              </w:numPr>
              <w:spacing w:line="480" w:lineRule="auto"/>
              <w:jc w:val="both"/>
              <w:rPr>
                <w:rFonts w:ascii="Arial" w:hAnsi="Arial" w:cs="Arial"/>
                <w:sz w:val="24"/>
                <w:szCs w:val="24"/>
              </w:rPr>
            </w:pPr>
            <w:r w:rsidRPr="00285D6D">
              <w:rPr>
                <w:rFonts w:ascii="Arial" w:hAnsi="Arial" w:cs="Arial"/>
                <w:sz w:val="24"/>
                <w:szCs w:val="24"/>
              </w:rPr>
              <w:lastRenderedPageBreak/>
              <w:t xml:space="preserve">Si bien los contenidos tiene un enfoque en relación lo que se </w:t>
            </w:r>
            <w:r w:rsidRPr="00285D6D">
              <w:rPr>
                <w:rFonts w:ascii="Arial" w:hAnsi="Arial" w:cs="Arial"/>
                <w:sz w:val="24"/>
                <w:szCs w:val="24"/>
              </w:rPr>
              <w:lastRenderedPageBreak/>
              <w:t>presenta en el contexto y lo que quiere decir es que la persona que está siendo evaluada tiene más acercamiento a lo que ocurre en su alrededor y puede ser más de su agrado, esta también tiene unos contenidos que son específicos y que no se pueden dejar de lado y basarse sólo en la experiencia del ser.</w:t>
            </w:r>
          </w:p>
          <w:p w:rsidR="00285D6D" w:rsidRPr="00285D6D" w:rsidRDefault="00285D6D" w:rsidP="00E26BD7">
            <w:pPr>
              <w:pStyle w:val="Prrafodelista"/>
              <w:numPr>
                <w:ilvl w:val="0"/>
                <w:numId w:val="2"/>
              </w:numPr>
              <w:spacing w:line="480" w:lineRule="auto"/>
              <w:jc w:val="both"/>
              <w:rPr>
                <w:rFonts w:ascii="Arial" w:hAnsi="Arial" w:cs="Arial"/>
                <w:b/>
                <w:sz w:val="24"/>
                <w:szCs w:val="24"/>
              </w:rPr>
            </w:pPr>
            <w:r w:rsidRPr="00285D6D">
              <w:rPr>
                <w:rFonts w:ascii="Arial" w:hAnsi="Arial" w:cs="Arial"/>
                <w:sz w:val="24"/>
                <w:szCs w:val="24"/>
              </w:rPr>
              <w:t>Es importante también formar desde unos lineamientos y estándares que de una u otra forma nos dicen cuáles son los elementos básicos que deben aprender los estudiantes durante su formación y bajo que parámetros podemos evaluar los diferentes contenidos.</w:t>
            </w:r>
          </w:p>
        </w:tc>
      </w:tr>
      <w:tr w:rsidR="00285383" w:rsidTr="008A3863">
        <w:tc>
          <w:tcPr>
            <w:tcW w:w="2263" w:type="dxa"/>
            <w:shd w:val="clear" w:color="auto" w:fill="A8D08D" w:themeFill="accent6" w:themeFillTint="99"/>
          </w:tcPr>
          <w:p w:rsidR="00285383" w:rsidRDefault="004262E5" w:rsidP="00E26BD7">
            <w:pPr>
              <w:spacing w:line="480" w:lineRule="auto"/>
              <w:jc w:val="both"/>
              <w:rPr>
                <w:rFonts w:ascii="Arial" w:hAnsi="Arial" w:cs="Arial"/>
                <w:b/>
                <w:sz w:val="24"/>
                <w:szCs w:val="24"/>
              </w:rPr>
            </w:pPr>
            <w:r>
              <w:rPr>
                <w:rFonts w:ascii="Arial" w:hAnsi="Arial" w:cs="Arial"/>
                <w:b/>
                <w:sz w:val="24"/>
                <w:szCs w:val="24"/>
              </w:rPr>
              <w:lastRenderedPageBreak/>
              <w:t>Herramientas Utilizadas</w:t>
            </w:r>
          </w:p>
        </w:tc>
        <w:tc>
          <w:tcPr>
            <w:tcW w:w="4111" w:type="dxa"/>
          </w:tcPr>
          <w:p w:rsidR="00285383" w:rsidRDefault="00696189" w:rsidP="00E26BD7">
            <w:pPr>
              <w:spacing w:line="480" w:lineRule="auto"/>
              <w:jc w:val="both"/>
              <w:rPr>
                <w:rFonts w:ascii="Arial" w:hAnsi="Arial" w:cs="Arial"/>
                <w:sz w:val="24"/>
                <w:szCs w:val="24"/>
              </w:rPr>
            </w:pPr>
            <w:r>
              <w:rPr>
                <w:rFonts w:ascii="Arial" w:hAnsi="Arial" w:cs="Arial"/>
                <w:sz w:val="24"/>
                <w:szCs w:val="24"/>
              </w:rPr>
              <w:t>Se emplean los diferentes tipos de evaluación que están presentes en la educación, como lo son:</w:t>
            </w:r>
          </w:p>
          <w:p w:rsidR="00696189" w:rsidRPr="00696189" w:rsidRDefault="00696189" w:rsidP="00E26BD7">
            <w:pPr>
              <w:pStyle w:val="Prrafodelista"/>
              <w:numPr>
                <w:ilvl w:val="0"/>
                <w:numId w:val="3"/>
              </w:numPr>
              <w:spacing w:line="480" w:lineRule="auto"/>
              <w:jc w:val="both"/>
              <w:rPr>
                <w:rFonts w:ascii="Arial" w:hAnsi="Arial" w:cs="Arial"/>
                <w:sz w:val="24"/>
                <w:szCs w:val="24"/>
              </w:rPr>
            </w:pPr>
            <w:r w:rsidRPr="00696189">
              <w:rPr>
                <w:rFonts w:ascii="Arial" w:hAnsi="Arial" w:cs="Arial"/>
                <w:sz w:val="24"/>
                <w:szCs w:val="24"/>
              </w:rPr>
              <w:t xml:space="preserve">La Autoevaluación a partir de la cual es el estudiante quien se evalúa de acuerdo a su desempeño durante el curso y si </w:t>
            </w:r>
            <w:r w:rsidRPr="00696189">
              <w:rPr>
                <w:rFonts w:ascii="Arial" w:hAnsi="Arial" w:cs="Arial"/>
                <w:sz w:val="24"/>
                <w:szCs w:val="24"/>
              </w:rPr>
              <w:lastRenderedPageBreak/>
              <w:t>su puntuación está acorde con lo que realmente realizó.</w:t>
            </w:r>
          </w:p>
          <w:p w:rsidR="00696189" w:rsidRPr="00696189" w:rsidRDefault="00696189" w:rsidP="00E26BD7">
            <w:pPr>
              <w:pStyle w:val="Prrafodelista"/>
              <w:numPr>
                <w:ilvl w:val="0"/>
                <w:numId w:val="3"/>
              </w:numPr>
              <w:spacing w:before="240" w:line="480" w:lineRule="auto"/>
              <w:jc w:val="both"/>
              <w:rPr>
                <w:rFonts w:ascii="Arial" w:hAnsi="Arial" w:cs="Arial"/>
                <w:sz w:val="24"/>
                <w:szCs w:val="24"/>
              </w:rPr>
            </w:pPr>
            <w:r w:rsidRPr="00696189">
              <w:rPr>
                <w:rFonts w:ascii="Arial" w:hAnsi="Arial" w:cs="Arial"/>
                <w:sz w:val="24"/>
                <w:szCs w:val="24"/>
              </w:rPr>
              <w:t>La Heteroevaluación esta es la evaluación que normalmente hace el docente a sus estudiantes de acuerdo al desempeño que tuvo durante el desarrollo del tema.</w:t>
            </w:r>
          </w:p>
          <w:p w:rsidR="00696189" w:rsidRDefault="00696189" w:rsidP="00E26BD7">
            <w:pPr>
              <w:pStyle w:val="Prrafodelista"/>
              <w:numPr>
                <w:ilvl w:val="0"/>
                <w:numId w:val="3"/>
              </w:numPr>
              <w:spacing w:before="240" w:line="480" w:lineRule="auto"/>
              <w:jc w:val="both"/>
              <w:rPr>
                <w:rFonts w:ascii="Arial" w:hAnsi="Arial" w:cs="Arial"/>
                <w:sz w:val="24"/>
                <w:szCs w:val="24"/>
              </w:rPr>
            </w:pPr>
            <w:r w:rsidRPr="00696189">
              <w:rPr>
                <w:rFonts w:ascii="Arial" w:hAnsi="Arial" w:cs="Arial"/>
                <w:sz w:val="24"/>
                <w:szCs w:val="24"/>
              </w:rPr>
              <w:t xml:space="preserve">La Coevaluación, esta es la que se realiza entre los mismos compañeros de clase, este puede ser un ejercicio enriquecedor porque se tienen en cuanta las diferentes opiniones de los compañeros de acuerdo al desempeño de cada uno de ellos.  </w:t>
            </w:r>
          </w:p>
          <w:p w:rsidR="00696189" w:rsidRPr="00696189" w:rsidRDefault="00894A93" w:rsidP="00E26BD7">
            <w:pPr>
              <w:pStyle w:val="Prrafodelista"/>
              <w:numPr>
                <w:ilvl w:val="0"/>
                <w:numId w:val="3"/>
              </w:numPr>
              <w:spacing w:line="480" w:lineRule="auto"/>
              <w:jc w:val="both"/>
              <w:rPr>
                <w:rFonts w:ascii="Arial" w:hAnsi="Arial" w:cs="Arial"/>
                <w:sz w:val="24"/>
                <w:szCs w:val="24"/>
              </w:rPr>
            </w:pPr>
            <w:r>
              <w:rPr>
                <w:rFonts w:ascii="Arial" w:hAnsi="Arial" w:cs="Arial"/>
                <w:sz w:val="24"/>
                <w:szCs w:val="24"/>
              </w:rPr>
              <w:t xml:space="preserve">Por otro lado, se tienen en cuenta diferentes actividades lúdicas que desde la presencialidad pueden ser más pertinentes para poder observar las habilidades que ha adquirido el estudiante. </w:t>
            </w:r>
          </w:p>
        </w:tc>
        <w:tc>
          <w:tcPr>
            <w:tcW w:w="4394" w:type="dxa"/>
          </w:tcPr>
          <w:p w:rsidR="00285383" w:rsidRPr="008D0EEC" w:rsidRDefault="008D0EEC" w:rsidP="00E26BD7">
            <w:pPr>
              <w:pStyle w:val="Prrafodelista"/>
              <w:numPr>
                <w:ilvl w:val="0"/>
                <w:numId w:val="6"/>
              </w:numPr>
              <w:spacing w:line="480" w:lineRule="auto"/>
              <w:jc w:val="both"/>
              <w:rPr>
                <w:rFonts w:ascii="Arial" w:hAnsi="Arial" w:cs="Arial"/>
                <w:sz w:val="24"/>
                <w:szCs w:val="24"/>
              </w:rPr>
            </w:pPr>
            <w:r w:rsidRPr="008D0EEC">
              <w:rPr>
                <w:rFonts w:ascii="Arial" w:hAnsi="Arial" w:cs="Arial"/>
                <w:sz w:val="24"/>
                <w:szCs w:val="24"/>
              </w:rPr>
              <w:lastRenderedPageBreak/>
              <w:t xml:space="preserve">En este espacio las herramientas se basan más en foros, construcciones de blogs, de páginas web, grabación de videos y por supuesto que el maestro también utiliza encuestas en línea, y evaluaciones </w:t>
            </w:r>
            <w:r w:rsidRPr="008D0EEC">
              <w:rPr>
                <w:rFonts w:ascii="Arial" w:hAnsi="Arial" w:cs="Arial"/>
                <w:sz w:val="24"/>
                <w:szCs w:val="24"/>
              </w:rPr>
              <w:lastRenderedPageBreak/>
              <w:t>escritas que se pueden montar en una plataforma.</w:t>
            </w:r>
          </w:p>
          <w:p w:rsidR="008D0EEC" w:rsidRDefault="008D0EEC" w:rsidP="00E26BD7">
            <w:pPr>
              <w:pStyle w:val="Prrafodelista"/>
              <w:numPr>
                <w:ilvl w:val="0"/>
                <w:numId w:val="6"/>
              </w:numPr>
              <w:spacing w:line="480" w:lineRule="auto"/>
              <w:jc w:val="both"/>
              <w:rPr>
                <w:rFonts w:ascii="Arial" w:hAnsi="Arial" w:cs="Arial"/>
                <w:b/>
                <w:sz w:val="24"/>
                <w:szCs w:val="24"/>
              </w:rPr>
            </w:pPr>
            <w:r w:rsidRPr="008D0EEC">
              <w:rPr>
                <w:rFonts w:ascii="Arial" w:hAnsi="Arial" w:cs="Arial"/>
                <w:sz w:val="24"/>
                <w:szCs w:val="24"/>
              </w:rPr>
              <w:t>Basándonos un poco en los tipos de evaluación se pueden emplear las que se utilizan en la presencialidad a partir de la retroalimentación del maestro ahí se está dando la heteroevaluación, en términos de coevaluación se presentan los foros en los cuales los estudiantes tiene la oportunidad de hacer comentarios a los aportes de sus compañeros.</w:t>
            </w:r>
            <w:r w:rsidRPr="008D0EEC">
              <w:rPr>
                <w:rFonts w:ascii="Arial" w:hAnsi="Arial" w:cs="Arial"/>
                <w:b/>
                <w:sz w:val="24"/>
                <w:szCs w:val="24"/>
              </w:rPr>
              <w:t xml:space="preserve"> </w:t>
            </w:r>
          </w:p>
          <w:p w:rsidR="008D0EEC" w:rsidRPr="003D07E8" w:rsidRDefault="008D0EEC" w:rsidP="00E26BD7">
            <w:pPr>
              <w:pStyle w:val="Prrafodelista"/>
              <w:numPr>
                <w:ilvl w:val="0"/>
                <w:numId w:val="6"/>
              </w:numPr>
              <w:spacing w:line="480" w:lineRule="auto"/>
              <w:jc w:val="both"/>
              <w:rPr>
                <w:rFonts w:ascii="Arial" w:hAnsi="Arial" w:cs="Arial"/>
                <w:b/>
                <w:sz w:val="24"/>
                <w:szCs w:val="24"/>
              </w:rPr>
            </w:pPr>
            <w:r>
              <w:rPr>
                <w:rFonts w:ascii="Arial" w:hAnsi="Arial" w:cs="Arial"/>
                <w:sz w:val="24"/>
                <w:szCs w:val="24"/>
              </w:rPr>
              <w:t>También se emplean presentaciones que los estudiantes diseñan y suben a la plataforma y el maestro tiene la posibilidad de evaluar la apropiación de los conceptos.</w:t>
            </w:r>
          </w:p>
          <w:p w:rsidR="003D07E8" w:rsidRPr="008D0EEC" w:rsidRDefault="003D07E8" w:rsidP="00E26BD7">
            <w:pPr>
              <w:pStyle w:val="Prrafodelista"/>
              <w:numPr>
                <w:ilvl w:val="0"/>
                <w:numId w:val="6"/>
              </w:numPr>
              <w:spacing w:line="480" w:lineRule="auto"/>
              <w:jc w:val="both"/>
              <w:rPr>
                <w:rFonts w:ascii="Arial" w:hAnsi="Arial" w:cs="Arial"/>
                <w:b/>
                <w:sz w:val="24"/>
                <w:szCs w:val="24"/>
              </w:rPr>
            </w:pPr>
            <w:r>
              <w:rPr>
                <w:rFonts w:ascii="Arial" w:hAnsi="Arial" w:cs="Arial"/>
                <w:sz w:val="24"/>
                <w:szCs w:val="24"/>
              </w:rPr>
              <w:t xml:space="preserve">Este tipo de evaluación promueve el uso de diferentes recursos que los estudiantes pueden experimentar y desarrollar ciertas habilidades en cuanto a la apropiación de las herramientas tecnológicas, además permite que todo lo que se realice </w:t>
            </w:r>
            <w:r>
              <w:rPr>
                <w:rFonts w:ascii="Arial" w:hAnsi="Arial" w:cs="Arial"/>
                <w:sz w:val="24"/>
                <w:szCs w:val="24"/>
              </w:rPr>
              <w:lastRenderedPageBreak/>
              <w:t>sea alojado en un mismo lugar y se pueda tener acceso a ello en cualquier momento y lugar.</w:t>
            </w:r>
          </w:p>
        </w:tc>
      </w:tr>
      <w:tr w:rsidR="00285383" w:rsidTr="008A3863">
        <w:tc>
          <w:tcPr>
            <w:tcW w:w="2263" w:type="dxa"/>
            <w:shd w:val="clear" w:color="auto" w:fill="A8D08D" w:themeFill="accent6" w:themeFillTint="99"/>
          </w:tcPr>
          <w:p w:rsidR="00285383" w:rsidRDefault="004262E5" w:rsidP="00E26BD7">
            <w:pPr>
              <w:spacing w:line="480" w:lineRule="auto"/>
              <w:jc w:val="both"/>
              <w:rPr>
                <w:rFonts w:ascii="Arial" w:hAnsi="Arial" w:cs="Arial"/>
                <w:b/>
                <w:sz w:val="24"/>
                <w:szCs w:val="24"/>
              </w:rPr>
            </w:pPr>
            <w:r>
              <w:rPr>
                <w:rFonts w:ascii="Arial" w:hAnsi="Arial" w:cs="Arial"/>
                <w:b/>
                <w:sz w:val="24"/>
                <w:szCs w:val="24"/>
              </w:rPr>
              <w:lastRenderedPageBreak/>
              <w:t>Dimensión Espacio - Tiempo</w:t>
            </w:r>
          </w:p>
        </w:tc>
        <w:tc>
          <w:tcPr>
            <w:tcW w:w="4111" w:type="dxa"/>
          </w:tcPr>
          <w:p w:rsidR="00285383" w:rsidRPr="00355AC0" w:rsidRDefault="00355AC0" w:rsidP="00E26BD7">
            <w:pPr>
              <w:pStyle w:val="Prrafodelista"/>
              <w:numPr>
                <w:ilvl w:val="0"/>
                <w:numId w:val="4"/>
              </w:numPr>
              <w:spacing w:line="480" w:lineRule="auto"/>
              <w:jc w:val="both"/>
              <w:rPr>
                <w:rFonts w:ascii="Arial" w:hAnsi="Arial" w:cs="Arial"/>
                <w:sz w:val="24"/>
                <w:szCs w:val="24"/>
              </w:rPr>
            </w:pPr>
            <w:r w:rsidRPr="00355AC0">
              <w:rPr>
                <w:rFonts w:ascii="Arial" w:hAnsi="Arial" w:cs="Arial"/>
                <w:sz w:val="24"/>
                <w:szCs w:val="24"/>
              </w:rPr>
              <w:t>Desde la presencialidad el espacio siempre será un aula de clase en la cual el estudiante tiene la posibilidad de hacer una interacción con el espacio donde se mueve, no sólo con el maestro sino también con los compañeros de clase.</w:t>
            </w:r>
          </w:p>
          <w:p w:rsidR="00355AC0" w:rsidRPr="00355AC0" w:rsidRDefault="00355AC0" w:rsidP="00E26BD7">
            <w:pPr>
              <w:pStyle w:val="Prrafodelista"/>
              <w:numPr>
                <w:ilvl w:val="0"/>
                <w:numId w:val="4"/>
              </w:numPr>
              <w:spacing w:line="480" w:lineRule="auto"/>
              <w:jc w:val="both"/>
              <w:rPr>
                <w:rFonts w:ascii="Arial" w:hAnsi="Arial" w:cs="Arial"/>
                <w:sz w:val="24"/>
                <w:szCs w:val="24"/>
              </w:rPr>
            </w:pPr>
            <w:r w:rsidRPr="00355AC0">
              <w:rPr>
                <w:rFonts w:ascii="Arial" w:hAnsi="Arial" w:cs="Arial"/>
                <w:sz w:val="24"/>
                <w:szCs w:val="24"/>
              </w:rPr>
              <w:t>De igual manera se tiene un tiempo establecido para realizar la evaluación.</w:t>
            </w:r>
          </w:p>
          <w:p w:rsidR="00355AC0" w:rsidRPr="00355AC0" w:rsidRDefault="00355AC0" w:rsidP="00E26BD7">
            <w:pPr>
              <w:pStyle w:val="Prrafodelista"/>
              <w:numPr>
                <w:ilvl w:val="0"/>
                <w:numId w:val="4"/>
              </w:numPr>
              <w:spacing w:line="480" w:lineRule="auto"/>
              <w:jc w:val="both"/>
              <w:rPr>
                <w:rFonts w:ascii="Arial" w:hAnsi="Arial" w:cs="Arial"/>
                <w:sz w:val="24"/>
                <w:szCs w:val="24"/>
              </w:rPr>
            </w:pPr>
            <w:r w:rsidRPr="00355AC0">
              <w:rPr>
                <w:rFonts w:ascii="Arial" w:hAnsi="Arial" w:cs="Arial"/>
                <w:sz w:val="24"/>
                <w:szCs w:val="24"/>
              </w:rPr>
              <w:t xml:space="preserve">Para los estudiantes hay un poco más de presión porque tiene  al maestro observándolos para evitar que se realicen prácticas no adecuadas durante la </w:t>
            </w:r>
            <w:r w:rsidR="009627CE" w:rsidRPr="00355AC0">
              <w:rPr>
                <w:rFonts w:ascii="Arial" w:hAnsi="Arial" w:cs="Arial"/>
                <w:sz w:val="24"/>
                <w:szCs w:val="24"/>
              </w:rPr>
              <w:t>evaluación</w:t>
            </w:r>
            <w:r w:rsidRPr="00355AC0">
              <w:rPr>
                <w:rFonts w:ascii="Arial" w:hAnsi="Arial" w:cs="Arial"/>
                <w:sz w:val="24"/>
                <w:szCs w:val="24"/>
              </w:rPr>
              <w:t>.</w:t>
            </w:r>
          </w:p>
        </w:tc>
        <w:tc>
          <w:tcPr>
            <w:tcW w:w="4394" w:type="dxa"/>
          </w:tcPr>
          <w:p w:rsidR="00285383" w:rsidRPr="002F4A5E" w:rsidRDefault="002F4A5E" w:rsidP="00E26BD7">
            <w:pPr>
              <w:pStyle w:val="Prrafodelista"/>
              <w:numPr>
                <w:ilvl w:val="0"/>
                <w:numId w:val="4"/>
              </w:numPr>
              <w:spacing w:line="480" w:lineRule="auto"/>
              <w:jc w:val="both"/>
              <w:rPr>
                <w:rFonts w:ascii="Arial" w:hAnsi="Arial" w:cs="Arial"/>
                <w:sz w:val="24"/>
                <w:szCs w:val="24"/>
              </w:rPr>
            </w:pPr>
            <w:r w:rsidRPr="002F4A5E">
              <w:rPr>
                <w:rFonts w:ascii="Arial" w:hAnsi="Arial" w:cs="Arial"/>
                <w:sz w:val="24"/>
                <w:szCs w:val="24"/>
              </w:rPr>
              <w:t>En este espacio no se tiene un lugar en específico y los estudiantes tiene la comodidad de realizarla donde mejor les parezca, además que no están condicionados por el espacio, desde que tengan acceso a conectividad no importa donde se entren.</w:t>
            </w:r>
          </w:p>
          <w:p w:rsidR="002F4A5E" w:rsidRDefault="002F4A5E" w:rsidP="00E26BD7">
            <w:pPr>
              <w:pStyle w:val="Prrafodelista"/>
              <w:numPr>
                <w:ilvl w:val="0"/>
                <w:numId w:val="4"/>
              </w:numPr>
              <w:spacing w:line="480" w:lineRule="auto"/>
              <w:jc w:val="both"/>
              <w:rPr>
                <w:rFonts w:ascii="Arial" w:hAnsi="Arial" w:cs="Arial"/>
                <w:sz w:val="24"/>
                <w:szCs w:val="24"/>
              </w:rPr>
            </w:pPr>
            <w:r w:rsidRPr="002F4A5E">
              <w:rPr>
                <w:rFonts w:ascii="Arial" w:hAnsi="Arial" w:cs="Arial"/>
                <w:sz w:val="24"/>
                <w:szCs w:val="24"/>
              </w:rPr>
              <w:t>Otro aspecto importante es que no tiene la presión del maestro observándolos, porque están realizando una evaluación en línea y de una u otra manera tiene la posibilidad de utilizar las herramientas necesarias para realizar su evaluación.</w:t>
            </w:r>
          </w:p>
          <w:p w:rsidR="00730511" w:rsidRPr="002F4A5E" w:rsidRDefault="00730511" w:rsidP="00E26BD7">
            <w:pPr>
              <w:pStyle w:val="Prrafodelista"/>
              <w:numPr>
                <w:ilvl w:val="0"/>
                <w:numId w:val="4"/>
              </w:numPr>
              <w:spacing w:line="480" w:lineRule="auto"/>
              <w:jc w:val="both"/>
              <w:rPr>
                <w:rFonts w:ascii="Arial" w:hAnsi="Arial" w:cs="Arial"/>
                <w:sz w:val="24"/>
                <w:szCs w:val="24"/>
              </w:rPr>
            </w:pPr>
            <w:r>
              <w:rPr>
                <w:rFonts w:ascii="Arial" w:hAnsi="Arial" w:cs="Arial"/>
                <w:sz w:val="24"/>
                <w:szCs w:val="24"/>
              </w:rPr>
              <w:t xml:space="preserve">En algunas ocasiones el maestro programa el tiempo para realizar la evaluación, esto quiere decir que en el momento en el que estudiante inicie con el desarrollo de la evaluación el tiempo empieza a </w:t>
            </w:r>
            <w:r>
              <w:rPr>
                <w:rFonts w:ascii="Arial" w:hAnsi="Arial" w:cs="Arial"/>
                <w:sz w:val="24"/>
                <w:szCs w:val="24"/>
              </w:rPr>
              <w:lastRenderedPageBreak/>
              <w:t>contar según lo haya determinado el maestro.</w:t>
            </w:r>
          </w:p>
        </w:tc>
      </w:tr>
      <w:tr w:rsidR="00285383" w:rsidTr="008A3863">
        <w:tc>
          <w:tcPr>
            <w:tcW w:w="2263" w:type="dxa"/>
            <w:shd w:val="clear" w:color="auto" w:fill="A8D08D" w:themeFill="accent6" w:themeFillTint="99"/>
          </w:tcPr>
          <w:p w:rsidR="00285383" w:rsidRDefault="004262E5" w:rsidP="00E26BD7">
            <w:pPr>
              <w:spacing w:line="480" w:lineRule="auto"/>
              <w:jc w:val="both"/>
              <w:rPr>
                <w:rFonts w:ascii="Arial" w:hAnsi="Arial" w:cs="Arial"/>
                <w:b/>
                <w:sz w:val="24"/>
                <w:szCs w:val="24"/>
              </w:rPr>
            </w:pPr>
            <w:r>
              <w:rPr>
                <w:rFonts w:ascii="Arial" w:hAnsi="Arial" w:cs="Arial"/>
                <w:b/>
                <w:sz w:val="24"/>
                <w:szCs w:val="24"/>
              </w:rPr>
              <w:lastRenderedPageBreak/>
              <w:t>Relación Maestro - Estudiante</w:t>
            </w:r>
          </w:p>
        </w:tc>
        <w:tc>
          <w:tcPr>
            <w:tcW w:w="4111" w:type="dxa"/>
          </w:tcPr>
          <w:p w:rsidR="00285383" w:rsidRPr="009627CE" w:rsidRDefault="009627CE" w:rsidP="00E26BD7">
            <w:pPr>
              <w:pStyle w:val="Prrafodelista"/>
              <w:numPr>
                <w:ilvl w:val="0"/>
                <w:numId w:val="5"/>
              </w:numPr>
              <w:spacing w:line="480" w:lineRule="auto"/>
              <w:jc w:val="both"/>
              <w:rPr>
                <w:rFonts w:ascii="Arial" w:hAnsi="Arial" w:cs="Arial"/>
                <w:sz w:val="24"/>
                <w:szCs w:val="24"/>
              </w:rPr>
            </w:pPr>
            <w:r w:rsidRPr="009627CE">
              <w:rPr>
                <w:rFonts w:ascii="Arial" w:hAnsi="Arial" w:cs="Arial"/>
                <w:sz w:val="24"/>
                <w:szCs w:val="24"/>
              </w:rPr>
              <w:t>Primero el estudiante tiene una gran ventaja y es que puede acercarse al docente y solucionar diferentes inquietudes que presente en un tiempo real.</w:t>
            </w:r>
          </w:p>
          <w:p w:rsidR="009627CE" w:rsidRPr="009627CE" w:rsidRDefault="009627CE" w:rsidP="00E26BD7">
            <w:pPr>
              <w:pStyle w:val="Prrafodelista"/>
              <w:numPr>
                <w:ilvl w:val="0"/>
                <w:numId w:val="5"/>
              </w:numPr>
              <w:spacing w:line="480" w:lineRule="auto"/>
              <w:jc w:val="both"/>
              <w:rPr>
                <w:rFonts w:ascii="Arial" w:hAnsi="Arial" w:cs="Arial"/>
                <w:sz w:val="24"/>
                <w:szCs w:val="24"/>
              </w:rPr>
            </w:pPr>
            <w:r w:rsidRPr="009627CE">
              <w:rPr>
                <w:rFonts w:ascii="Arial" w:hAnsi="Arial" w:cs="Arial"/>
                <w:sz w:val="24"/>
                <w:szCs w:val="24"/>
              </w:rPr>
              <w:t>Desde el primer contacto se evidencia agrado o desagrado ya sea por parte del maestro hacia los estudiantes o de los estudiantes hacia el docente.</w:t>
            </w:r>
          </w:p>
          <w:p w:rsidR="009627CE" w:rsidRPr="009627CE" w:rsidRDefault="009627CE" w:rsidP="00E26BD7">
            <w:pPr>
              <w:pStyle w:val="Prrafodelista"/>
              <w:numPr>
                <w:ilvl w:val="0"/>
                <w:numId w:val="5"/>
              </w:numPr>
              <w:spacing w:line="480" w:lineRule="auto"/>
              <w:jc w:val="both"/>
              <w:rPr>
                <w:rFonts w:ascii="Arial" w:hAnsi="Arial" w:cs="Arial"/>
                <w:sz w:val="24"/>
                <w:szCs w:val="24"/>
              </w:rPr>
            </w:pPr>
            <w:r w:rsidRPr="009627CE">
              <w:rPr>
                <w:rFonts w:ascii="Arial" w:hAnsi="Arial" w:cs="Arial"/>
                <w:sz w:val="24"/>
                <w:szCs w:val="24"/>
              </w:rPr>
              <w:t>Las relaciones de ambos dependen de la empatía que haya entre las partes.</w:t>
            </w:r>
          </w:p>
        </w:tc>
        <w:tc>
          <w:tcPr>
            <w:tcW w:w="4394" w:type="dxa"/>
          </w:tcPr>
          <w:p w:rsidR="00285383" w:rsidRPr="004D7184" w:rsidRDefault="004D7184" w:rsidP="004D7184">
            <w:pPr>
              <w:pStyle w:val="Prrafodelista"/>
              <w:numPr>
                <w:ilvl w:val="0"/>
                <w:numId w:val="5"/>
              </w:numPr>
              <w:spacing w:line="480" w:lineRule="auto"/>
              <w:jc w:val="both"/>
              <w:rPr>
                <w:rFonts w:ascii="Arial" w:hAnsi="Arial" w:cs="Arial"/>
                <w:sz w:val="24"/>
                <w:szCs w:val="24"/>
              </w:rPr>
            </w:pPr>
            <w:r w:rsidRPr="004D7184">
              <w:rPr>
                <w:rFonts w:ascii="Arial" w:hAnsi="Arial" w:cs="Arial"/>
                <w:sz w:val="24"/>
                <w:szCs w:val="24"/>
              </w:rPr>
              <w:t>Desde la virtualidad esa relación maestro estudiante es un poco más restringida que desde la presencialidad porque todo se ve muy limitado al tiempo del maestro, es por eso que la interacción no es en tiempo real, esta sería una de los dificultades que se puede presentar desde la evaluación virtual, debido a que si el maestro no se encuentra en línea, la comunicación se restringe y esto hace que se retrase un poco el p</w:t>
            </w:r>
            <w:bookmarkStart w:id="0" w:name="_GoBack"/>
            <w:bookmarkEnd w:id="0"/>
            <w:r w:rsidRPr="004D7184">
              <w:rPr>
                <w:rFonts w:ascii="Arial" w:hAnsi="Arial" w:cs="Arial"/>
                <w:sz w:val="24"/>
                <w:szCs w:val="24"/>
              </w:rPr>
              <w:t>roceso y que el estudiante retase también sus comprensiones.</w:t>
            </w:r>
          </w:p>
          <w:p w:rsidR="004D7184" w:rsidRPr="004D7184" w:rsidRDefault="004D7184" w:rsidP="004D7184">
            <w:pPr>
              <w:pStyle w:val="Prrafodelista"/>
              <w:numPr>
                <w:ilvl w:val="0"/>
                <w:numId w:val="5"/>
              </w:numPr>
              <w:spacing w:line="480" w:lineRule="auto"/>
              <w:jc w:val="both"/>
              <w:rPr>
                <w:rFonts w:ascii="Arial" w:hAnsi="Arial" w:cs="Arial"/>
                <w:sz w:val="24"/>
                <w:szCs w:val="24"/>
              </w:rPr>
            </w:pPr>
            <w:r w:rsidRPr="004D7184">
              <w:rPr>
                <w:rFonts w:ascii="Arial" w:hAnsi="Arial" w:cs="Arial"/>
                <w:sz w:val="24"/>
                <w:szCs w:val="24"/>
              </w:rPr>
              <w:t>Como punto positivo, esto promueve más la autonomía del estudiante porque le permite que explore en los diferentes sitios web conceptos que le permitan aclarar sus dudas si no obtiene una respuesta inmediata por parte del docente.</w:t>
            </w:r>
          </w:p>
        </w:tc>
      </w:tr>
    </w:tbl>
    <w:p w:rsidR="00285383" w:rsidRPr="00285383" w:rsidRDefault="00285383" w:rsidP="00E26BD7">
      <w:pPr>
        <w:spacing w:line="480" w:lineRule="auto"/>
        <w:jc w:val="center"/>
        <w:rPr>
          <w:rFonts w:ascii="Arial" w:hAnsi="Arial" w:cs="Arial"/>
          <w:b/>
          <w:sz w:val="24"/>
          <w:szCs w:val="24"/>
        </w:rPr>
      </w:pPr>
    </w:p>
    <w:sectPr w:rsidR="00285383" w:rsidRPr="00285383" w:rsidSect="00894A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C2DCD"/>
    <w:multiLevelType w:val="hybridMultilevel"/>
    <w:tmpl w:val="A058C4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30BC557E"/>
    <w:multiLevelType w:val="hybridMultilevel"/>
    <w:tmpl w:val="B6B4C9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53AF15B0"/>
    <w:multiLevelType w:val="hybridMultilevel"/>
    <w:tmpl w:val="5D0AAB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3C61167"/>
    <w:multiLevelType w:val="hybridMultilevel"/>
    <w:tmpl w:val="349A63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64194C8F"/>
    <w:multiLevelType w:val="hybridMultilevel"/>
    <w:tmpl w:val="90F81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DA31B99"/>
    <w:multiLevelType w:val="hybridMultilevel"/>
    <w:tmpl w:val="77789D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83"/>
    <w:rsid w:val="00285383"/>
    <w:rsid w:val="00285D6D"/>
    <w:rsid w:val="002F4A5E"/>
    <w:rsid w:val="003461A8"/>
    <w:rsid w:val="00355AC0"/>
    <w:rsid w:val="003D07E8"/>
    <w:rsid w:val="004262E5"/>
    <w:rsid w:val="004D7184"/>
    <w:rsid w:val="00586E86"/>
    <w:rsid w:val="005B6FC6"/>
    <w:rsid w:val="00631177"/>
    <w:rsid w:val="00643F7A"/>
    <w:rsid w:val="00696189"/>
    <w:rsid w:val="00730511"/>
    <w:rsid w:val="00841275"/>
    <w:rsid w:val="00894A93"/>
    <w:rsid w:val="008A3863"/>
    <w:rsid w:val="008D0EEC"/>
    <w:rsid w:val="009627CE"/>
    <w:rsid w:val="009E14C4"/>
    <w:rsid w:val="00A67158"/>
    <w:rsid w:val="00A829D4"/>
    <w:rsid w:val="00B81D8E"/>
    <w:rsid w:val="00E26B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728B4-AC10-44E6-8FEB-72F0817D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5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WST_B1F_SO_PC03</dc:creator>
  <cp:keywords/>
  <dc:description/>
  <cp:lastModifiedBy>WST_B1F_SO_PC03</cp:lastModifiedBy>
  <cp:revision>2</cp:revision>
  <dcterms:created xsi:type="dcterms:W3CDTF">2017-05-24T17:47:00Z</dcterms:created>
  <dcterms:modified xsi:type="dcterms:W3CDTF">2017-05-24T17:47:00Z</dcterms:modified>
</cp:coreProperties>
</file>